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c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7"/>
        <w:gridCol w:w="1255"/>
        <w:gridCol w:w="6255"/>
      </w:tblGrid>
      <w:tr w:rsidR="007F325F" w:rsidTr="007F325F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25F" w:rsidRDefault="007F325F" w:rsidP="007F325F">
            <w:pPr>
              <w:ind w:firstLine="0"/>
              <w:jc w:val="left"/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25F" w:rsidRPr="007F325F" w:rsidRDefault="007F325F" w:rsidP="007F325F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7F325F">
              <w:rPr>
                <w:b/>
                <w:sz w:val="26"/>
                <w:szCs w:val="26"/>
              </w:rPr>
              <w:t>307В</w:t>
            </w:r>
          </w:p>
        </w:tc>
        <w:tc>
          <w:tcPr>
            <w:tcW w:w="6395" w:type="dxa"/>
            <w:tcBorders>
              <w:left w:val="single" w:sz="4" w:space="0" w:color="auto"/>
            </w:tcBorders>
            <w:vAlign w:val="center"/>
          </w:tcPr>
          <w:p w:rsidR="007F325F" w:rsidRPr="007F5958" w:rsidRDefault="007F325F" w:rsidP="0084347E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7F5958">
              <w:rPr>
                <w:b/>
                <w:color w:val="000000"/>
                <w:sz w:val="24"/>
                <w:szCs w:val="24"/>
              </w:rPr>
              <w:t>«УТВЕРЖДАЮ»</w:t>
            </w:r>
          </w:p>
        </w:tc>
      </w:tr>
      <w:tr w:rsidR="007F325F" w:rsidTr="007F325F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25F" w:rsidRDefault="007F325F" w:rsidP="007F325F">
            <w:pPr>
              <w:ind w:firstLine="0"/>
              <w:jc w:val="left"/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25F" w:rsidRDefault="007F325F" w:rsidP="0084347E">
            <w:pPr>
              <w:jc w:val="center"/>
            </w:pPr>
          </w:p>
        </w:tc>
        <w:tc>
          <w:tcPr>
            <w:tcW w:w="6395" w:type="dxa"/>
            <w:tcBorders>
              <w:left w:val="single" w:sz="4" w:space="0" w:color="auto"/>
            </w:tcBorders>
            <w:vAlign w:val="center"/>
          </w:tcPr>
          <w:p w:rsidR="007F325F" w:rsidRDefault="007F325F" w:rsidP="0084347E">
            <w:pPr>
              <w:jc w:val="right"/>
            </w:pPr>
            <w:r w:rsidRPr="007D39CA">
              <w:rPr>
                <w:b/>
                <w:sz w:val="26"/>
                <w:szCs w:val="26"/>
              </w:rPr>
              <w:t xml:space="preserve">Первый заместитель директора – </w:t>
            </w:r>
          </w:p>
        </w:tc>
      </w:tr>
      <w:tr w:rsidR="007F325F" w:rsidTr="00E92842">
        <w:tc>
          <w:tcPr>
            <w:tcW w:w="2978" w:type="dxa"/>
            <w:tcBorders>
              <w:top w:val="single" w:sz="4" w:space="0" w:color="auto"/>
            </w:tcBorders>
          </w:tcPr>
          <w:p w:rsidR="007F325F" w:rsidRDefault="007F325F" w:rsidP="0084347E"/>
        </w:tc>
        <w:tc>
          <w:tcPr>
            <w:tcW w:w="1275" w:type="dxa"/>
            <w:tcBorders>
              <w:top w:val="single" w:sz="4" w:space="0" w:color="auto"/>
            </w:tcBorders>
          </w:tcPr>
          <w:p w:rsidR="007F325F" w:rsidRDefault="007F325F" w:rsidP="0084347E"/>
        </w:tc>
        <w:tc>
          <w:tcPr>
            <w:tcW w:w="6395" w:type="dxa"/>
            <w:vAlign w:val="center"/>
          </w:tcPr>
          <w:p w:rsidR="007F325F" w:rsidRPr="007D39CA" w:rsidRDefault="007F325F" w:rsidP="0084347E">
            <w:pPr>
              <w:jc w:val="right"/>
              <w:rPr>
                <w:b/>
                <w:sz w:val="26"/>
                <w:szCs w:val="26"/>
              </w:rPr>
            </w:pPr>
            <w:r w:rsidRPr="007D39CA">
              <w:rPr>
                <w:b/>
                <w:sz w:val="26"/>
                <w:szCs w:val="26"/>
              </w:rPr>
              <w:t>главный инженер филиала</w:t>
            </w:r>
          </w:p>
          <w:p w:rsidR="007F325F" w:rsidRDefault="007F325F" w:rsidP="0084347E">
            <w:pPr>
              <w:jc w:val="right"/>
              <w:rPr>
                <w:b/>
                <w:sz w:val="26"/>
                <w:szCs w:val="26"/>
              </w:rPr>
            </w:pPr>
            <w:r w:rsidRPr="007D39CA">
              <w:rPr>
                <w:b/>
                <w:sz w:val="26"/>
                <w:szCs w:val="26"/>
              </w:rPr>
              <w:t>ПА</w:t>
            </w:r>
            <w:r w:rsidR="008C75F8">
              <w:rPr>
                <w:b/>
                <w:sz w:val="26"/>
                <w:szCs w:val="26"/>
              </w:rPr>
              <w:t>О «Россети Центр</w:t>
            </w:r>
            <w:r>
              <w:rPr>
                <w:b/>
                <w:sz w:val="26"/>
                <w:szCs w:val="26"/>
              </w:rPr>
              <w:t>» - «Брянскэнерго»</w:t>
            </w:r>
          </w:p>
          <w:p w:rsidR="007F325F" w:rsidRDefault="007F325F" w:rsidP="0084347E">
            <w:pPr>
              <w:jc w:val="right"/>
              <w:rPr>
                <w:b/>
                <w:sz w:val="26"/>
                <w:szCs w:val="26"/>
              </w:rPr>
            </w:pPr>
            <w:r w:rsidRPr="007D39CA">
              <w:rPr>
                <w:b/>
                <w:sz w:val="26"/>
                <w:szCs w:val="26"/>
              </w:rPr>
              <w:t>_________</w:t>
            </w:r>
            <w:r w:rsidR="00AA30EE" w:rsidRPr="007D39CA">
              <w:rPr>
                <w:b/>
                <w:sz w:val="26"/>
                <w:szCs w:val="26"/>
              </w:rPr>
              <w:t>_</w:t>
            </w:r>
            <w:r w:rsidR="00AA30EE">
              <w:rPr>
                <w:noProof/>
              </w:rPr>
              <w:t xml:space="preserve"> </w:t>
            </w:r>
            <w:r w:rsidR="00AA30EE" w:rsidRPr="007D39CA">
              <w:rPr>
                <w:b/>
                <w:sz w:val="26"/>
                <w:szCs w:val="26"/>
              </w:rPr>
              <w:t>_</w:t>
            </w:r>
            <w:r w:rsidRPr="007D39CA">
              <w:rPr>
                <w:b/>
                <w:sz w:val="26"/>
                <w:szCs w:val="26"/>
              </w:rPr>
              <w:t xml:space="preserve">________ Капшуков </w:t>
            </w:r>
            <w:r>
              <w:rPr>
                <w:b/>
                <w:sz w:val="26"/>
                <w:szCs w:val="26"/>
              </w:rPr>
              <w:t>Ф.</w:t>
            </w:r>
            <w:r w:rsidRPr="007D39CA">
              <w:rPr>
                <w:b/>
                <w:sz w:val="26"/>
                <w:szCs w:val="26"/>
              </w:rPr>
              <w:t>А.</w:t>
            </w:r>
          </w:p>
          <w:p w:rsidR="007F325F" w:rsidRPr="00E92842" w:rsidRDefault="00E92842" w:rsidP="0084347E">
            <w:pPr>
              <w:jc w:val="right"/>
              <w:rPr>
                <w:b/>
                <w:sz w:val="26"/>
                <w:szCs w:val="26"/>
                <w:u w:val="single"/>
              </w:rPr>
            </w:pPr>
            <w:r w:rsidRPr="00E92842">
              <w:rPr>
                <w:b/>
                <w:sz w:val="26"/>
                <w:szCs w:val="26"/>
                <w:u w:val="single"/>
              </w:rPr>
              <w:t>2</w:t>
            </w:r>
            <w:r w:rsidR="00D956BC">
              <w:rPr>
                <w:b/>
                <w:sz w:val="26"/>
                <w:szCs w:val="26"/>
                <w:u w:val="single"/>
              </w:rPr>
              <w:t>9</w:t>
            </w:r>
            <w:r w:rsidRPr="00E92842">
              <w:rPr>
                <w:b/>
                <w:sz w:val="26"/>
                <w:szCs w:val="26"/>
                <w:u w:val="single"/>
              </w:rPr>
              <w:t>.04.</w:t>
            </w:r>
            <w:r w:rsidR="007F325F" w:rsidRPr="00E92842">
              <w:rPr>
                <w:b/>
                <w:sz w:val="26"/>
                <w:szCs w:val="26"/>
                <w:u w:val="single"/>
              </w:rPr>
              <w:t>2022 г.</w:t>
            </w:r>
          </w:p>
          <w:p w:rsidR="007F325F" w:rsidRDefault="007F325F" w:rsidP="0084347E">
            <w:pPr>
              <w:jc w:val="right"/>
            </w:pPr>
          </w:p>
        </w:tc>
      </w:tr>
    </w:tbl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5F69D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>на</w:t>
      </w:r>
      <w:r w:rsidRPr="00701C3A">
        <w:rPr>
          <w:b/>
          <w:sz w:val="26"/>
          <w:szCs w:val="26"/>
        </w:rPr>
        <w:t xml:space="preserve"> </w:t>
      </w:r>
      <w:r w:rsidR="00612811" w:rsidRPr="00A57AE8">
        <w:rPr>
          <w:b/>
          <w:sz w:val="26"/>
          <w:szCs w:val="26"/>
        </w:rPr>
        <w:t>поставку</w:t>
      </w:r>
      <w:r w:rsidR="00612811" w:rsidRPr="00701C3A">
        <w:rPr>
          <w:b/>
          <w:sz w:val="26"/>
          <w:szCs w:val="26"/>
        </w:rPr>
        <w:t xml:space="preserve"> </w:t>
      </w:r>
      <w:r w:rsidR="008C75F8">
        <w:rPr>
          <w:b/>
          <w:sz w:val="26"/>
          <w:szCs w:val="26"/>
        </w:rPr>
        <w:t>аккумуля</w:t>
      </w:r>
      <w:r w:rsidR="007F325F">
        <w:rPr>
          <w:b/>
          <w:sz w:val="26"/>
          <w:szCs w:val="26"/>
        </w:rPr>
        <w:t xml:space="preserve">торной батареи на ПС </w:t>
      </w:r>
      <w:r w:rsidR="008C75F8">
        <w:rPr>
          <w:b/>
          <w:sz w:val="26"/>
          <w:szCs w:val="26"/>
        </w:rPr>
        <w:t>110</w:t>
      </w:r>
      <w:r w:rsidR="004A5F69" w:rsidRPr="004A5F69">
        <w:rPr>
          <w:b/>
          <w:sz w:val="26"/>
          <w:szCs w:val="26"/>
        </w:rPr>
        <w:t>/10</w:t>
      </w:r>
      <w:r w:rsidR="008C75F8">
        <w:rPr>
          <w:b/>
          <w:sz w:val="26"/>
          <w:szCs w:val="26"/>
        </w:rPr>
        <w:t xml:space="preserve"> </w:t>
      </w:r>
      <w:proofErr w:type="spellStart"/>
      <w:r w:rsidR="008C75F8">
        <w:rPr>
          <w:b/>
          <w:sz w:val="26"/>
          <w:szCs w:val="26"/>
        </w:rPr>
        <w:t>кВ</w:t>
      </w:r>
      <w:proofErr w:type="spellEnd"/>
      <w:r w:rsidR="008C75F8">
        <w:rPr>
          <w:b/>
          <w:sz w:val="26"/>
          <w:szCs w:val="26"/>
        </w:rPr>
        <w:t xml:space="preserve"> </w:t>
      </w:r>
      <w:proofErr w:type="spellStart"/>
      <w:r w:rsidR="007F325F">
        <w:rPr>
          <w:b/>
          <w:sz w:val="26"/>
          <w:szCs w:val="26"/>
        </w:rPr>
        <w:t>Трубчевск</w:t>
      </w:r>
      <w:r w:rsidR="00F90FD7">
        <w:rPr>
          <w:b/>
          <w:sz w:val="26"/>
          <w:szCs w:val="26"/>
        </w:rPr>
        <w:t>ая</w:t>
      </w:r>
      <w:proofErr w:type="spellEnd"/>
      <w:r w:rsidR="00135F07">
        <w:rPr>
          <w:b/>
          <w:sz w:val="26"/>
          <w:szCs w:val="26"/>
        </w:rPr>
        <w:t xml:space="preserve"> </w:t>
      </w:r>
    </w:p>
    <w:p w:rsidR="004F6968" w:rsidRPr="00642A8E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67267B">
        <w:rPr>
          <w:b/>
          <w:sz w:val="26"/>
          <w:szCs w:val="26"/>
          <w:u w:val="single"/>
        </w:rPr>
        <w:t>307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7F325F" w:rsidRPr="00A10FA9" w:rsidRDefault="007F325F" w:rsidP="007F325F">
      <w:pPr>
        <w:pStyle w:val="ae"/>
        <w:numPr>
          <w:ilvl w:val="0"/>
          <w:numId w:val="4"/>
        </w:numPr>
        <w:tabs>
          <w:tab w:val="left" w:pos="993"/>
          <w:tab w:val="left" w:pos="1276"/>
        </w:tabs>
        <w:ind w:left="709" w:firstLine="0"/>
        <w:rPr>
          <w:b/>
          <w:bCs/>
          <w:sz w:val="24"/>
          <w:szCs w:val="24"/>
        </w:rPr>
      </w:pPr>
      <w:r w:rsidRPr="00A10FA9">
        <w:rPr>
          <w:b/>
          <w:bCs/>
          <w:sz w:val="24"/>
          <w:szCs w:val="24"/>
        </w:rPr>
        <w:t>Общая часть.</w:t>
      </w:r>
    </w:p>
    <w:p w:rsidR="007F325F" w:rsidRDefault="00AA30EE" w:rsidP="00AA30EE">
      <w:pPr>
        <w:pStyle w:val="ae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Филиал </w:t>
      </w:r>
      <w:r w:rsidR="007F325F" w:rsidRPr="008F33EB">
        <w:rPr>
          <w:sz w:val="24"/>
          <w:szCs w:val="24"/>
        </w:rPr>
        <w:t>ПАО «</w:t>
      </w:r>
      <w:r w:rsidR="007F325F">
        <w:rPr>
          <w:sz w:val="24"/>
          <w:szCs w:val="24"/>
        </w:rPr>
        <w:t>Россети Центр» - «</w:t>
      </w:r>
      <w:r>
        <w:rPr>
          <w:sz w:val="24"/>
          <w:szCs w:val="24"/>
        </w:rPr>
        <w:t>Брянскэнерго» производит</w:t>
      </w:r>
      <w:r w:rsidR="007F325F" w:rsidRPr="008F33EB">
        <w:rPr>
          <w:sz w:val="24"/>
          <w:szCs w:val="24"/>
        </w:rPr>
        <w:t xml:space="preserve"> закупку</w:t>
      </w:r>
      <w:r w:rsidR="007F325F">
        <w:rPr>
          <w:sz w:val="24"/>
          <w:szCs w:val="24"/>
        </w:rPr>
        <w:t xml:space="preserve"> аккумулятор</w:t>
      </w:r>
      <w:r w:rsidR="008C75F8">
        <w:rPr>
          <w:sz w:val="24"/>
          <w:szCs w:val="24"/>
        </w:rPr>
        <w:t>ной батареи</w:t>
      </w:r>
      <w:r>
        <w:rPr>
          <w:sz w:val="24"/>
          <w:szCs w:val="24"/>
        </w:rPr>
        <w:t xml:space="preserve"> </w:t>
      </w:r>
      <w:r w:rsidR="0075201F" w:rsidRPr="0075201F">
        <w:rPr>
          <w:sz w:val="24"/>
          <w:szCs w:val="24"/>
          <w:lang w:val="en-US"/>
        </w:rPr>
        <w:t>STARK</w:t>
      </w:r>
      <w:r w:rsidR="0075201F" w:rsidRPr="0075201F">
        <w:rPr>
          <w:sz w:val="24"/>
          <w:szCs w:val="24"/>
        </w:rPr>
        <w:t xml:space="preserve"> 5 </w:t>
      </w:r>
      <w:r w:rsidR="0075201F" w:rsidRPr="0075201F">
        <w:rPr>
          <w:sz w:val="24"/>
          <w:szCs w:val="24"/>
          <w:lang w:val="en-US"/>
        </w:rPr>
        <w:t>OGI</w:t>
      </w:r>
      <w:r w:rsidR="0075201F" w:rsidRPr="0075201F">
        <w:rPr>
          <w:sz w:val="24"/>
          <w:szCs w:val="24"/>
        </w:rPr>
        <w:t xml:space="preserve"> 425 </w:t>
      </w:r>
      <w:r w:rsidR="008C75F8">
        <w:rPr>
          <w:sz w:val="24"/>
          <w:szCs w:val="24"/>
        </w:rPr>
        <w:t xml:space="preserve">(либо равнозначный, или превосходящий по качеству аналог) </w:t>
      </w:r>
      <w:r w:rsidR="00135F07" w:rsidRPr="0075201F">
        <w:rPr>
          <w:sz w:val="24"/>
          <w:szCs w:val="24"/>
        </w:rPr>
        <w:t>для замены аккумуляторной батареи на ПС</w:t>
      </w:r>
      <w:r w:rsidR="008C75F8">
        <w:rPr>
          <w:sz w:val="24"/>
          <w:szCs w:val="24"/>
        </w:rPr>
        <w:t xml:space="preserve"> 110</w:t>
      </w:r>
      <w:r w:rsidR="004A5F69" w:rsidRPr="004A5F69">
        <w:rPr>
          <w:sz w:val="24"/>
          <w:szCs w:val="24"/>
        </w:rPr>
        <w:t>/10</w:t>
      </w:r>
      <w:r w:rsidR="008C75F8">
        <w:rPr>
          <w:sz w:val="24"/>
          <w:szCs w:val="24"/>
        </w:rPr>
        <w:t xml:space="preserve"> </w:t>
      </w:r>
      <w:proofErr w:type="spellStart"/>
      <w:r w:rsidR="008C75F8">
        <w:rPr>
          <w:sz w:val="24"/>
          <w:szCs w:val="24"/>
        </w:rPr>
        <w:t>кВ</w:t>
      </w:r>
      <w:proofErr w:type="spellEnd"/>
      <w:r w:rsidR="00135F07" w:rsidRPr="0075201F">
        <w:rPr>
          <w:sz w:val="24"/>
          <w:szCs w:val="24"/>
        </w:rPr>
        <w:t xml:space="preserve"> </w:t>
      </w:r>
      <w:proofErr w:type="spellStart"/>
      <w:r w:rsidR="00F90FD7" w:rsidRPr="0075201F">
        <w:rPr>
          <w:sz w:val="24"/>
          <w:szCs w:val="24"/>
        </w:rPr>
        <w:t>Трубчевская</w:t>
      </w:r>
      <w:proofErr w:type="spellEnd"/>
      <w:r w:rsidR="007F325F" w:rsidRPr="0075201F">
        <w:rPr>
          <w:sz w:val="24"/>
          <w:szCs w:val="24"/>
        </w:rPr>
        <w:t>.</w:t>
      </w:r>
    </w:p>
    <w:p w:rsidR="008C75F8" w:rsidRPr="0075201F" w:rsidRDefault="008C75F8" w:rsidP="0075201F">
      <w:pPr>
        <w:tabs>
          <w:tab w:val="left" w:pos="0"/>
        </w:tabs>
        <w:ind w:firstLine="0"/>
        <w:rPr>
          <w:sz w:val="24"/>
          <w:szCs w:val="24"/>
        </w:rPr>
      </w:pPr>
    </w:p>
    <w:p w:rsidR="007F325F" w:rsidRPr="00A10FA9" w:rsidRDefault="007F325F" w:rsidP="007F325F">
      <w:pPr>
        <w:pStyle w:val="ae"/>
        <w:numPr>
          <w:ilvl w:val="0"/>
          <w:numId w:val="4"/>
        </w:numPr>
        <w:tabs>
          <w:tab w:val="left" w:pos="993"/>
          <w:tab w:val="left" w:pos="1276"/>
        </w:tabs>
        <w:ind w:left="709" w:firstLine="0"/>
        <w:rPr>
          <w:b/>
          <w:bCs/>
          <w:sz w:val="24"/>
          <w:szCs w:val="24"/>
        </w:rPr>
      </w:pPr>
      <w:r w:rsidRPr="00A10FA9">
        <w:rPr>
          <w:b/>
          <w:bCs/>
          <w:sz w:val="24"/>
          <w:szCs w:val="24"/>
        </w:rPr>
        <w:t xml:space="preserve">Предмет </w:t>
      </w:r>
      <w:r w:rsidRPr="00D615F1">
        <w:rPr>
          <w:b/>
          <w:bCs/>
          <w:sz w:val="24"/>
          <w:szCs w:val="24"/>
        </w:rPr>
        <w:t>закупочной процедуры</w:t>
      </w:r>
      <w:r w:rsidRPr="00A10FA9">
        <w:rPr>
          <w:b/>
          <w:bCs/>
          <w:sz w:val="24"/>
          <w:szCs w:val="24"/>
        </w:rPr>
        <w:t>.</w:t>
      </w:r>
    </w:p>
    <w:p w:rsidR="007F325F" w:rsidRPr="008F33EB" w:rsidRDefault="007F325F" w:rsidP="007F325F">
      <w:pPr>
        <w:pStyle w:val="ae"/>
        <w:tabs>
          <w:tab w:val="left" w:pos="0"/>
        </w:tabs>
        <w:ind w:left="0" w:firstLine="709"/>
        <w:rPr>
          <w:sz w:val="24"/>
          <w:szCs w:val="24"/>
        </w:rPr>
      </w:pPr>
      <w:r w:rsidRPr="008F33EB">
        <w:rPr>
          <w:sz w:val="24"/>
          <w:szCs w:val="24"/>
        </w:rPr>
        <w:t xml:space="preserve">Поставщик обеспечивает поставку оборудования на склад </w:t>
      </w:r>
      <w:r w:rsidR="00AA30EE" w:rsidRPr="008F33EB">
        <w:rPr>
          <w:sz w:val="24"/>
          <w:szCs w:val="24"/>
        </w:rPr>
        <w:t>получател</w:t>
      </w:r>
      <w:r w:rsidR="00AA30EE">
        <w:rPr>
          <w:sz w:val="24"/>
          <w:szCs w:val="24"/>
        </w:rPr>
        <w:t xml:space="preserve">я </w:t>
      </w:r>
      <w:r w:rsidR="00AA30EE" w:rsidRPr="008F33EB">
        <w:rPr>
          <w:sz w:val="24"/>
          <w:szCs w:val="24"/>
        </w:rPr>
        <w:t>в</w:t>
      </w:r>
      <w:r w:rsidRPr="008F33EB">
        <w:rPr>
          <w:sz w:val="24"/>
          <w:szCs w:val="24"/>
        </w:rPr>
        <w:t xml:space="preserve"> объем</w:t>
      </w:r>
      <w:r>
        <w:rPr>
          <w:sz w:val="24"/>
          <w:szCs w:val="24"/>
        </w:rPr>
        <w:t>е</w:t>
      </w:r>
      <w:r w:rsidRPr="008F33EB">
        <w:rPr>
          <w:sz w:val="24"/>
          <w:szCs w:val="24"/>
        </w:rPr>
        <w:t xml:space="preserve"> и срок установленн</w:t>
      </w:r>
      <w:r>
        <w:rPr>
          <w:sz w:val="24"/>
          <w:szCs w:val="24"/>
        </w:rPr>
        <w:t>ым</w:t>
      </w:r>
      <w:r w:rsidRPr="008F33EB">
        <w:rPr>
          <w:sz w:val="24"/>
          <w:szCs w:val="24"/>
        </w:rPr>
        <w:t xml:space="preserve"> данным ТЗ:</w:t>
      </w:r>
    </w:p>
    <w:tbl>
      <w:tblPr>
        <w:tblStyle w:val="ac"/>
        <w:tblW w:w="9699" w:type="dxa"/>
        <w:tblInd w:w="108" w:type="dxa"/>
        <w:tblLook w:val="04A0" w:firstRow="1" w:lastRow="0" w:firstColumn="1" w:lastColumn="0" w:noHBand="0" w:noVBand="1"/>
      </w:tblPr>
      <w:tblGrid>
        <w:gridCol w:w="2694"/>
        <w:gridCol w:w="1363"/>
        <w:gridCol w:w="2322"/>
        <w:gridCol w:w="1843"/>
        <w:gridCol w:w="1477"/>
      </w:tblGrid>
      <w:tr w:rsidR="00B20645" w:rsidRPr="00F969E7" w:rsidTr="00B20645">
        <w:tc>
          <w:tcPr>
            <w:tcW w:w="2694" w:type="dxa"/>
            <w:vAlign w:val="center"/>
          </w:tcPr>
          <w:p w:rsidR="007F325F" w:rsidRPr="00F969E7" w:rsidRDefault="007F325F" w:rsidP="00F90FD7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969E7">
              <w:rPr>
                <w:sz w:val="24"/>
                <w:szCs w:val="24"/>
              </w:rPr>
              <w:t>Филиал</w:t>
            </w:r>
          </w:p>
        </w:tc>
        <w:tc>
          <w:tcPr>
            <w:tcW w:w="1363" w:type="dxa"/>
            <w:vAlign w:val="center"/>
          </w:tcPr>
          <w:p w:rsidR="007F325F" w:rsidRPr="00F969E7" w:rsidRDefault="007F325F" w:rsidP="00F90FD7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969E7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2322" w:type="dxa"/>
            <w:vAlign w:val="center"/>
          </w:tcPr>
          <w:p w:rsidR="007F325F" w:rsidRPr="00F90FD7" w:rsidRDefault="007F325F" w:rsidP="00F90FD7">
            <w:pPr>
              <w:tabs>
                <w:tab w:val="left" w:pos="1276"/>
              </w:tabs>
              <w:ind w:firstLine="0"/>
              <w:jc w:val="center"/>
              <w:rPr>
                <w:sz w:val="24"/>
                <w:szCs w:val="24"/>
              </w:rPr>
            </w:pPr>
            <w:r w:rsidRPr="00F90FD7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1843" w:type="dxa"/>
            <w:vAlign w:val="center"/>
          </w:tcPr>
          <w:p w:rsidR="00B20645" w:rsidRDefault="007F325F" w:rsidP="00F90FD7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</w:t>
            </w:r>
          </w:p>
          <w:p w:rsidR="007F325F" w:rsidRPr="00880371" w:rsidRDefault="004A5F69" w:rsidP="00F90FD7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поставки</w:t>
            </w:r>
            <w:r w:rsidR="007F325F">
              <w:rPr>
                <w:sz w:val="24"/>
                <w:szCs w:val="24"/>
              </w:rPr>
              <w:t xml:space="preserve"> *</w:t>
            </w:r>
          </w:p>
        </w:tc>
        <w:tc>
          <w:tcPr>
            <w:tcW w:w="1477" w:type="dxa"/>
            <w:vAlign w:val="center"/>
          </w:tcPr>
          <w:p w:rsidR="007F325F" w:rsidRPr="00880371" w:rsidRDefault="007F325F" w:rsidP="00F90FD7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B20645" w:rsidRPr="00F969E7" w:rsidTr="00B20645">
        <w:tc>
          <w:tcPr>
            <w:tcW w:w="2694" w:type="dxa"/>
            <w:vAlign w:val="center"/>
          </w:tcPr>
          <w:p w:rsidR="007F325F" w:rsidRPr="00F969E7" w:rsidRDefault="008C75F8" w:rsidP="00F90FD7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«Россети Центр» - «</w:t>
            </w:r>
            <w:r w:rsidR="007F325F">
              <w:rPr>
                <w:sz w:val="24"/>
                <w:szCs w:val="24"/>
              </w:rPr>
              <w:t>Брянскэнерго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363" w:type="dxa"/>
            <w:vAlign w:val="center"/>
          </w:tcPr>
          <w:p w:rsidR="007F325F" w:rsidRPr="00F90FD7" w:rsidRDefault="007F325F" w:rsidP="00F90FD7">
            <w:pPr>
              <w:tabs>
                <w:tab w:val="left" w:pos="1276"/>
              </w:tabs>
              <w:ind w:firstLine="0"/>
              <w:jc w:val="center"/>
              <w:rPr>
                <w:sz w:val="24"/>
                <w:szCs w:val="24"/>
              </w:rPr>
            </w:pPr>
            <w:r w:rsidRPr="00F90FD7">
              <w:rPr>
                <w:sz w:val="24"/>
                <w:szCs w:val="24"/>
              </w:rPr>
              <w:t>Авто/</w:t>
            </w:r>
            <w:proofErr w:type="spellStart"/>
            <w:r w:rsidRPr="00F90FD7">
              <w:rPr>
                <w:sz w:val="24"/>
                <w:szCs w:val="24"/>
              </w:rPr>
              <w:t>жд</w:t>
            </w:r>
            <w:proofErr w:type="spellEnd"/>
          </w:p>
        </w:tc>
        <w:tc>
          <w:tcPr>
            <w:tcW w:w="2322" w:type="dxa"/>
            <w:vAlign w:val="center"/>
          </w:tcPr>
          <w:p w:rsidR="007F325F" w:rsidRPr="00CB19F9" w:rsidRDefault="008C75F8" w:rsidP="00F90FD7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Брянск</w:t>
            </w:r>
            <w:r w:rsidR="007F325F">
              <w:rPr>
                <w:sz w:val="24"/>
                <w:szCs w:val="24"/>
              </w:rPr>
              <w:t>, проспект Московский 43</w:t>
            </w:r>
          </w:p>
        </w:tc>
        <w:tc>
          <w:tcPr>
            <w:tcW w:w="1843" w:type="dxa"/>
            <w:vAlign w:val="center"/>
          </w:tcPr>
          <w:p w:rsidR="007F325F" w:rsidRPr="00F90FD7" w:rsidRDefault="008C75F8" w:rsidP="00F90FD7">
            <w:pPr>
              <w:tabs>
                <w:tab w:val="left" w:pos="127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477" w:type="dxa"/>
            <w:vAlign w:val="center"/>
          </w:tcPr>
          <w:p w:rsidR="007F325F" w:rsidRPr="007F5958" w:rsidRDefault="008C75F8" w:rsidP="008C75F8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комплект</w:t>
            </w:r>
          </w:p>
        </w:tc>
      </w:tr>
    </w:tbl>
    <w:p w:rsidR="008C75F8" w:rsidRPr="00FD4C3A" w:rsidRDefault="008C75F8" w:rsidP="008C75F8">
      <w:r w:rsidRPr="00FD4C3A">
        <w:t xml:space="preserve">*в календарных днях, с </w:t>
      </w:r>
      <w:r>
        <w:t>даты</w:t>
      </w:r>
      <w:r w:rsidRPr="00FD4C3A">
        <w:t xml:space="preserve"> заключения договора </w:t>
      </w:r>
    </w:p>
    <w:p w:rsidR="008C75F8" w:rsidRDefault="008C75F8" w:rsidP="008C75F8">
      <w:pPr>
        <w:pStyle w:val="ae"/>
        <w:tabs>
          <w:tab w:val="left" w:pos="993"/>
          <w:tab w:val="left" w:pos="1276"/>
        </w:tabs>
        <w:ind w:left="709" w:firstLine="0"/>
        <w:rPr>
          <w:b/>
          <w:bCs/>
          <w:sz w:val="26"/>
          <w:szCs w:val="26"/>
        </w:rPr>
      </w:pPr>
    </w:p>
    <w:p w:rsidR="00612811" w:rsidRPr="004D4E32" w:rsidRDefault="00612811" w:rsidP="00614BB3">
      <w:pPr>
        <w:pStyle w:val="ae"/>
        <w:numPr>
          <w:ilvl w:val="0"/>
          <w:numId w:val="4"/>
        </w:numPr>
        <w:tabs>
          <w:tab w:val="left" w:pos="993"/>
          <w:tab w:val="left" w:pos="1276"/>
        </w:tabs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C75F8" w:rsidRPr="008C75F8" w:rsidRDefault="004F4E9E" w:rsidP="008C75F8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8C75F8">
        <w:rPr>
          <w:sz w:val="24"/>
          <w:szCs w:val="24"/>
        </w:rPr>
        <w:t>аккумуляторной батареи</w:t>
      </w:r>
      <w:r w:rsidR="00F90FD7">
        <w:rPr>
          <w:sz w:val="24"/>
          <w:szCs w:val="24"/>
        </w:rPr>
        <w:t xml:space="preserve"> </w:t>
      </w:r>
      <w:r w:rsidR="0075201F" w:rsidRPr="0075201F">
        <w:rPr>
          <w:sz w:val="24"/>
          <w:szCs w:val="24"/>
          <w:lang w:val="en-US"/>
        </w:rPr>
        <w:t>STARK</w:t>
      </w:r>
      <w:r w:rsidR="0075201F" w:rsidRPr="0075201F">
        <w:rPr>
          <w:sz w:val="24"/>
          <w:szCs w:val="24"/>
        </w:rPr>
        <w:t xml:space="preserve"> 5 </w:t>
      </w:r>
      <w:r w:rsidR="0075201F" w:rsidRPr="0075201F">
        <w:rPr>
          <w:sz w:val="24"/>
          <w:szCs w:val="24"/>
          <w:lang w:val="en-US"/>
        </w:rPr>
        <w:t>OGI</w:t>
      </w:r>
      <w:r w:rsidR="0075201F" w:rsidRPr="0075201F">
        <w:rPr>
          <w:sz w:val="24"/>
          <w:szCs w:val="24"/>
        </w:rPr>
        <w:t xml:space="preserve"> 425 </w:t>
      </w:r>
      <w:r w:rsidR="008C75F8">
        <w:rPr>
          <w:sz w:val="24"/>
          <w:szCs w:val="24"/>
        </w:rPr>
        <w:t xml:space="preserve">(либо равнозначный, или превосходящий по качеству аналог)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A193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8C75F8" w:rsidRDefault="008C75F8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792"/>
        <w:gridCol w:w="1545"/>
        <w:gridCol w:w="3342"/>
      </w:tblGrid>
      <w:tr w:rsidR="008D7A28" w:rsidTr="00AD2BF4">
        <w:tc>
          <w:tcPr>
            <w:tcW w:w="4792" w:type="dxa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</w:t>
            </w:r>
          </w:p>
        </w:tc>
        <w:tc>
          <w:tcPr>
            <w:tcW w:w="1545" w:type="dxa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3342" w:type="dxa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8D7A28" w:rsidTr="00AD2BF4">
        <w:tc>
          <w:tcPr>
            <w:tcW w:w="4792" w:type="dxa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</w:t>
            </w:r>
            <w:r w:rsidR="008C75F8">
              <w:rPr>
                <w:sz w:val="24"/>
                <w:szCs w:val="24"/>
              </w:rPr>
              <w:t xml:space="preserve"> элемента</w:t>
            </w:r>
            <w:r>
              <w:rPr>
                <w:sz w:val="24"/>
                <w:szCs w:val="24"/>
              </w:rPr>
              <w:t xml:space="preserve"> аккумулятор</w:t>
            </w:r>
            <w:r w:rsidR="008C75F8">
              <w:rPr>
                <w:sz w:val="24"/>
                <w:szCs w:val="24"/>
              </w:rPr>
              <w:t>ной батареи</w:t>
            </w:r>
          </w:p>
        </w:tc>
        <w:tc>
          <w:tcPr>
            <w:tcW w:w="1545" w:type="dxa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3342" w:type="dxa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C75F8" w:rsidTr="00AD2BF4">
        <w:tc>
          <w:tcPr>
            <w:tcW w:w="4792" w:type="dxa"/>
            <w:vAlign w:val="center"/>
          </w:tcPr>
          <w:p w:rsidR="008C75F8" w:rsidRDefault="008C75F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элементов аккумуляторной батареи</w:t>
            </w:r>
          </w:p>
        </w:tc>
        <w:tc>
          <w:tcPr>
            <w:tcW w:w="1545" w:type="dxa"/>
            <w:vAlign w:val="center"/>
          </w:tcPr>
          <w:p w:rsidR="008C75F8" w:rsidRDefault="008C75F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342" w:type="dxa"/>
            <w:vAlign w:val="center"/>
          </w:tcPr>
          <w:p w:rsidR="008C75F8" w:rsidRDefault="008C75F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</w:tr>
      <w:tr w:rsidR="008D7A28" w:rsidTr="00AD2BF4">
        <w:tc>
          <w:tcPr>
            <w:tcW w:w="4792" w:type="dxa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емкость</w:t>
            </w:r>
          </w:p>
        </w:tc>
        <w:tc>
          <w:tcPr>
            <w:tcW w:w="1545" w:type="dxa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Ач</w:t>
            </w:r>
            <w:proofErr w:type="spellEnd"/>
          </w:p>
        </w:tc>
        <w:tc>
          <w:tcPr>
            <w:tcW w:w="3342" w:type="dxa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</w:t>
            </w:r>
          </w:p>
        </w:tc>
      </w:tr>
      <w:tr w:rsidR="008D7A28" w:rsidTr="00AD2BF4">
        <w:tc>
          <w:tcPr>
            <w:tcW w:w="4792" w:type="dxa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плотность электролита</w:t>
            </w:r>
          </w:p>
        </w:tc>
        <w:tc>
          <w:tcPr>
            <w:tcW w:w="1545" w:type="dxa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Кг/л</w:t>
            </w:r>
          </w:p>
        </w:tc>
        <w:tc>
          <w:tcPr>
            <w:tcW w:w="3342" w:type="dxa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1,24</w:t>
            </w:r>
          </w:p>
        </w:tc>
      </w:tr>
      <w:tr w:rsidR="008D7A28" w:rsidTr="00AD2BF4">
        <w:tc>
          <w:tcPr>
            <w:tcW w:w="4792" w:type="dxa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Внутреннее сопротивление элемента</w:t>
            </w:r>
          </w:p>
        </w:tc>
        <w:tc>
          <w:tcPr>
            <w:tcW w:w="1545" w:type="dxa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мОм</w:t>
            </w:r>
          </w:p>
        </w:tc>
        <w:tc>
          <w:tcPr>
            <w:tcW w:w="3342" w:type="dxa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0,47</w:t>
            </w:r>
          </w:p>
        </w:tc>
      </w:tr>
      <w:tr w:rsidR="008D7A28" w:rsidTr="00AD2BF4">
        <w:tc>
          <w:tcPr>
            <w:tcW w:w="4792" w:type="dxa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 короткого замыкания элемента</w:t>
            </w:r>
          </w:p>
        </w:tc>
        <w:tc>
          <w:tcPr>
            <w:tcW w:w="1545" w:type="dxa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3342" w:type="dxa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4340</w:t>
            </w:r>
          </w:p>
        </w:tc>
      </w:tr>
      <w:tr w:rsidR="008D7A28" w:rsidTr="00AD2BF4">
        <w:tc>
          <w:tcPr>
            <w:tcW w:w="4792" w:type="dxa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Габаритные размеры </w:t>
            </w:r>
            <w:proofErr w:type="spellStart"/>
            <w:r>
              <w:rPr>
                <w:sz w:val="24"/>
                <w:szCs w:val="24"/>
              </w:rPr>
              <w:t>ДхШхВ</w:t>
            </w:r>
            <w:proofErr w:type="spellEnd"/>
          </w:p>
        </w:tc>
        <w:tc>
          <w:tcPr>
            <w:tcW w:w="1545" w:type="dxa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мм</w:t>
            </w:r>
          </w:p>
        </w:tc>
        <w:tc>
          <w:tcPr>
            <w:tcW w:w="3342" w:type="dxa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145х206х686</w:t>
            </w:r>
          </w:p>
        </w:tc>
      </w:tr>
      <w:tr w:rsidR="008D7A28" w:rsidTr="00AD2BF4">
        <w:tc>
          <w:tcPr>
            <w:tcW w:w="4792" w:type="dxa"/>
            <w:vAlign w:val="center"/>
          </w:tcPr>
          <w:p w:rsidR="008C75F8" w:rsidRDefault="008C75F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 с электролитом</w:t>
            </w:r>
          </w:p>
          <w:p w:rsidR="008C75F8" w:rsidRDefault="008C75F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КГ</w:t>
            </w:r>
          </w:p>
        </w:tc>
        <w:tc>
          <w:tcPr>
            <w:tcW w:w="3342" w:type="dxa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39,8 ±5%</w:t>
            </w:r>
          </w:p>
        </w:tc>
      </w:tr>
      <w:tr w:rsidR="008D7A28" w:rsidTr="00AD2BF4">
        <w:tc>
          <w:tcPr>
            <w:tcW w:w="4792" w:type="dxa"/>
            <w:vMerge w:val="restart"/>
            <w:vAlign w:val="center"/>
          </w:tcPr>
          <w:p w:rsidR="008D7A28" w:rsidRDefault="008D7A28" w:rsidP="00AD2BF4">
            <w:pPr>
              <w:pStyle w:val="ae"/>
              <w:tabs>
                <w:tab w:val="left" w:pos="1134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поставки:</w:t>
            </w:r>
          </w:p>
        </w:tc>
        <w:tc>
          <w:tcPr>
            <w:tcW w:w="4887" w:type="dxa"/>
            <w:gridSpan w:val="2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Стеллажи</w:t>
            </w:r>
          </w:p>
        </w:tc>
      </w:tr>
      <w:tr w:rsidR="008D7A28" w:rsidTr="00AD2BF4">
        <w:tc>
          <w:tcPr>
            <w:tcW w:w="4792" w:type="dxa"/>
            <w:vMerge/>
            <w:vAlign w:val="center"/>
          </w:tcPr>
          <w:p w:rsidR="008D7A28" w:rsidRDefault="008D7A28" w:rsidP="00AD2BF4">
            <w:pPr>
              <w:pStyle w:val="ae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87" w:type="dxa"/>
            <w:gridSpan w:val="2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Стандартные межэлементные и </w:t>
            </w:r>
            <w:proofErr w:type="spellStart"/>
            <w:r>
              <w:rPr>
                <w:sz w:val="24"/>
                <w:szCs w:val="24"/>
              </w:rPr>
              <w:t>межрядные</w:t>
            </w:r>
            <w:proofErr w:type="spellEnd"/>
            <w:r>
              <w:rPr>
                <w:sz w:val="24"/>
                <w:szCs w:val="24"/>
              </w:rPr>
              <w:t xml:space="preserve"> соединители</w:t>
            </w:r>
          </w:p>
        </w:tc>
      </w:tr>
      <w:tr w:rsidR="008D7A28" w:rsidTr="00AD2BF4">
        <w:tc>
          <w:tcPr>
            <w:tcW w:w="4792" w:type="dxa"/>
            <w:vMerge/>
            <w:vAlign w:val="center"/>
          </w:tcPr>
          <w:p w:rsidR="008D7A28" w:rsidRDefault="008D7A28" w:rsidP="00AD2BF4">
            <w:pPr>
              <w:pStyle w:val="ae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87" w:type="dxa"/>
            <w:gridSpan w:val="2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Концевые выводы</w:t>
            </w:r>
          </w:p>
        </w:tc>
      </w:tr>
      <w:tr w:rsidR="008D7A28" w:rsidTr="00AD2BF4">
        <w:tc>
          <w:tcPr>
            <w:tcW w:w="4792" w:type="dxa"/>
            <w:vMerge/>
            <w:vAlign w:val="center"/>
          </w:tcPr>
          <w:p w:rsidR="008D7A28" w:rsidRDefault="008D7A28" w:rsidP="00AD2BF4">
            <w:pPr>
              <w:pStyle w:val="ae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87" w:type="dxa"/>
            <w:gridSpan w:val="2"/>
            <w:vAlign w:val="center"/>
          </w:tcPr>
          <w:p w:rsidR="008D7A28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для обслуживания (заливочная кружка, воронка, термометр, ареометр)</w:t>
            </w:r>
          </w:p>
        </w:tc>
      </w:tr>
      <w:tr w:rsidR="008D7A28" w:rsidRPr="00050964" w:rsidTr="00AD2BF4">
        <w:tc>
          <w:tcPr>
            <w:tcW w:w="9679" w:type="dxa"/>
            <w:gridSpan w:val="3"/>
            <w:vAlign w:val="center"/>
          </w:tcPr>
          <w:p w:rsidR="008D7A28" w:rsidRPr="00050964" w:rsidRDefault="008D7A28" w:rsidP="008C75F8">
            <w:pPr>
              <w:pStyle w:val="ae"/>
              <w:tabs>
                <w:tab w:val="left" w:pos="113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050964">
              <w:rPr>
                <w:sz w:val="24"/>
                <w:szCs w:val="24"/>
              </w:rPr>
              <w:t>Аккумуляторы поставляются залитыми электролитом и заряженными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8D7A28" w:rsidRDefault="008D7A28" w:rsidP="0079272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4D4E32" w:rsidRDefault="00891264" w:rsidP="00614BB3">
      <w:pPr>
        <w:pStyle w:val="ae"/>
        <w:numPr>
          <w:ilvl w:val="0"/>
          <w:numId w:val="4"/>
        </w:numPr>
        <w:tabs>
          <w:tab w:val="left" w:pos="993"/>
          <w:tab w:val="left" w:pos="1276"/>
        </w:tabs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91264" w:rsidRPr="00422772" w:rsidRDefault="0015433C" w:rsidP="00B20645">
      <w:pPr>
        <w:tabs>
          <w:tab w:val="left" w:pos="709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891264" w:rsidRPr="00422772">
        <w:rPr>
          <w:b/>
          <w:sz w:val="24"/>
          <w:szCs w:val="24"/>
        </w:rPr>
        <w:t>.1</w:t>
      </w:r>
      <w:r w:rsidR="00EF44ED" w:rsidRPr="00422772">
        <w:rPr>
          <w:b/>
          <w:sz w:val="24"/>
          <w:szCs w:val="24"/>
        </w:rPr>
        <w:t>.</w:t>
      </w:r>
      <w:r w:rsidR="00891264" w:rsidRPr="00422772">
        <w:rPr>
          <w:sz w:val="24"/>
          <w:szCs w:val="24"/>
        </w:rPr>
        <w:t xml:space="preserve"> К поставке допускается </w:t>
      </w:r>
      <w:r w:rsidR="003521F4" w:rsidRPr="00422772">
        <w:rPr>
          <w:sz w:val="24"/>
          <w:szCs w:val="24"/>
        </w:rPr>
        <w:t>продукция</w:t>
      </w:r>
      <w:r w:rsidR="00891264" w:rsidRPr="00422772">
        <w:rPr>
          <w:sz w:val="24"/>
          <w:szCs w:val="24"/>
        </w:rPr>
        <w:t>, отвечающ</w:t>
      </w:r>
      <w:r w:rsidR="003521F4" w:rsidRPr="00422772">
        <w:rPr>
          <w:sz w:val="24"/>
          <w:szCs w:val="24"/>
        </w:rPr>
        <w:t>ая</w:t>
      </w:r>
      <w:r w:rsidR="00891264" w:rsidRPr="00422772">
        <w:rPr>
          <w:sz w:val="24"/>
          <w:szCs w:val="24"/>
        </w:rPr>
        <w:t xml:space="preserve"> следующим требованиям:</w:t>
      </w:r>
    </w:p>
    <w:p w:rsidR="00792728" w:rsidRDefault="00792728" w:rsidP="00792728">
      <w:pPr>
        <w:pStyle w:val="ae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 w:rsidR="003B0700"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 w:rsidR="003B0700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 xml:space="preserve"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</w:t>
      </w:r>
      <w:r w:rsidR="00A81553">
        <w:rPr>
          <w:sz w:val="24"/>
          <w:szCs w:val="24"/>
        </w:rPr>
        <w:t>наличие заключений или других документов, устанавливающих требования к качеству и экологической безопасности продукции</w:t>
      </w:r>
      <w:r w:rsidRPr="00AA63A1">
        <w:rPr>
          <w:sz w:val="24"/>
          <w:szCs w:val="24"/>
        </w:rPr>
        <w:t>.</w:t>
      </w:r>
    </w:p>
    <w:p w:rsidR="00792728" w:rsidRPr="00881152" w:rsidRDefault="00792728" w:rsidP="00792728">
      <w:pPr>
        <w:pStyle w:val="ae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792728" w:rsidRPr="008C75F8" w:rsidRDefault="00792728" w:rsidP="00B20645">
      <w:pPr>
        <w:pStyle w:val="ae"/>
        <w:tabs>
          <w:tab w:val="left" w:pos="0"/>
          <w:tab w:val="left" w:pos="993"/>
        </w:tabs>
        <w:spacing w:line="276" w:lineRule="auto"/>
        <w:ind w:left="17" w:firstLine="692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75201F" w:rsidRPr="0075201F" w:rsidRDefault="0075201F" w:rsidP="00792728">
      <w:pPr>
        <w:pStyle w:val="ae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C75F8">
        <w:rPr>
          <w:sz w:val="24"/>
          <w:szCs w:val="24"/>
        </w:rPr>
        <w:tab/>
      </w:r>
      <w:r w:rsidRPr="0075201F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«Россети Центр» по допуску оборудования, материалов и систем.</w:t>
      </w:r>
    </w:p>
    <w:p w:rsidR="00891264" w:rsidRPr="00093260" w:rsidRDefault="0015433C" w:rsidP="001514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891264" w:rsidRPr="00792728">
        <w:rPr>
          <w:b/>
          <w:sz w:val="24"/>
          <w:szCs w:val="24"/>
        </w:rPr>
        <w:t>.2</w:t>
      </w:r>
      <w:r w:rsidR="00EF44ED" w:rsidRPr="00792728">
        <w:rPr>
          <w:b/>
          <w:sz w:val="24"/>
          <w:szCs w:val="24"/>
        </w:rPr>
        <w:t>.</w:t>
      </w:r>
      <w:r w:rsidR="00891264">
        <w:rPr>
          <w:sz w:val="24"/>
          <w:szCs w:val="24"/>
        </w:rPr>
        <w:t xml:space="preserve"> </w:t>
      </w:r>
      <w:r w:rsidR="00891264"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62131">
        <w:rPr>
          <w:sz w:val="24"/>
          <w:szCs w:val="24"/>
        </w:rPr>
        <w:t>продукции</w:t>
      </w:r>
      <w:r w:rsidR="005A3B66">
        <w:rPr>
          <w:sz w:val="24"/>
          <w:szCs w:val="24"/>
        </w:rPr>
        <w:t xml:space="preserve"> </w:t>
      </w:r>
      <w:r w:rsidR="00891264" w:rsidRPr="00093260">
        <w:rPr>
          <w:sz w:val="24"/>
          <w:szCs w:val="24"/>
        </w:rPr>
        <w:t xml:space="preserve">для нужд </w:t>
      </w:r>
      <w:r w:rsidR="00085158">
        <w:rPr>
          <w:sz w:val="24"/>
          <w:szCs w:val="24"/>
        </w:rPr>
        <w:t>П</w:t>
      </w:r>
      <w:r w:rsidR="00891264" w:rsidRPr="00093260">
        <w:rPr>
          <w:sz w:val="24"/>
          <w:szCs w:val="24"/>
        </w:rPr>
        <w:t>АО «</w:t>
      </w:r>
      <w:r w:rsidR="00F90FD7">
        <w:rPr>
          <w:sz w:val="24"/>
          <w:szCs w:val="24"/>
        </w:rPr>
        <w:t>Россети Центр</w:t>
      </w:r>
      <w:r w:rsidR="00891264" w:rsidRPr="0009326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 w:rsidR="00792728">
        <w:rPr>
          <w:sz w:val="24"/>
          <w:szCs w:val="24"/>
        </w:rPr>
        <w:t>вленные поставщиком продукции</w:t>
      </w:r>
      <w:r w:rsidR="00891264" w:rsidRPr="00093260">
        <w:rPr>
          <w:sz w:val="24"/>
          <w:szCs w:val="24"/>
        </w:rPr>
        <w:t xml:space="preserve"> в техническом предложении.</w:t>
      </w:r>
    </w:p>
    <w:p w:rsidR="00891264" w:rsidRPr="00FB7AEF" w:rsidRDefault="0015433C" w:rsidP="0015148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891264" w:rsidRPr="00792728">
        <w:rPr>
          <w:b/>
          <w:sz w:val="24"/>
          <w:szCs w:val="24"/>
        </w:rPr>
        <w:t>.3</w:t>
      </w:r>
      <w:r w:rsidR="00EF44ED" w:rsidRPr="00792728">
        <w:rPr>
          <w:b/>
          <w:sz w:val="24"/>
          <w:szCs w:val="24"/>
        </w:rPr>
        <w:t>.</w:t>
      </w:r>
      <w:r w:rsidR="00891264" w:rsidRPr="009A16CE">
        <w:rPr>
          <w:sz w:val="24"/>
          <w:szCs w:val="24"/>
        </w:rPr>
        <w:t xml:space="preserve"> </w:t>
      </w:r>
      <w:r w:rsidR="003521F4" w:rsidRPr="009A16CE">
        <w:rPr>
          <w:sz w:val="24"/>
          <w:szCs w:val="24"/>
        </w:rPr>
        <w:t>Продукция</w:t>
      </w:r>
      <w:r w:rsidR="00891264" w:rsidRPr="009A16CE">
        <w:rPr>
          <w:sz w:val="24"/>
          <w:szCs w:val="24"/>
        </w:rPr>
        <w:t xml:space="preserve"> долж</w:t>
      </w:r>
      <w:r w:rsidR="003521F4" w:rsidRPr="009A16CE">
        <w:rPr>
          <w:sz w:val="24"/>
          <w:szCs w:val="24"/>
        </w:rPr>
        <w:t>на</w:t>
      </w:r>
      <w:r w:rsidR="00891264" w:rsidRPr="009A16CE">
        <w:rPr>
          <w:sz w:val="24"/>
          <w:szCs w:val="24"/>
        </w:rPr>
        <w:t xml:space="preserve"> соответствовать:</w:t>
      </w:r>
    </w:p>
    <w:p w:rsidR="0067267B" w:rsidRPr="00151484" w:rsidRDefault="00792728" w:rsidP="00151484">
      <w:pPr>
        <w:pStyle w:val="af1"/>
        <w:spacing w:before="0" w:beforeAutospacing="0" w:after="0" w:afterAutospacing="0"/>
        <w:jc w:val="both"/>
      </w:pPr>
      <w:r>
        <w:t xml:space="preserve">           -</w:t>
      </w:r>
      <w:r w:rsidR="0067267B">
        <w:rPr>
          <w:color w:val="000000"/>
        </w:rPr>
        <w:t xml:space="preserve"> ГОСТ </w:t>
      </w:r>
      <w:r w:rsidR="0067267B" w:rsidRPr="00151484">
        <w:t>26881-86 «Аккумуляторы свинцовые стационарные. Общие технические условия»;</w:t>
      </w:r>
    </w:p>
    <w:p w:rsidR="00151484" w:rsidRPr="00151484" w:rsidRDefault="00151484" w:rsidP="00151484">
      <w:pPr>
        <w:pStyle w:val="af1"/>
        <w:spacing w:before="0" w:beforeAutospacing="0" w:after="0" w:afterAutospacing="0"/>
        <w:ind w:firstLine="709"/>
      </w:pPr>
      <w:r w:rsidRPr="00151484">
        <w:t xml:space="preserve">- ГОСТ Р МЭК 62485-2-2011 </w:t>
      </w:r>
      <w:r w:rsidR="00B20645">
        <w:t>«</w:t>
      </w:r>
      <w:r w:rsidRPr="00151484">
        <w:t>Батареи аккумуляторные и установки батарейные. Требования безопасности. Часть 2. Стационарные батареи</w:t>
      </w:r>
      <w:r w:rsidR="00B20645">
        <w:t>»</w:t>
      </w:r>
      <w:r w:rsidRPr="00151484">
        <w:t>.</w:t>
      </w:r>
    </w:p>
    <w:p w:rsidR="00891264" w:rsidRPr="00151484" w:rsidRDefault="0015433C" w:rsidP="00151484">
      <w:pPr>
        <w:pStyle w:val="af1"/>
        <w:spacing w:before="0" w:beforeAutospacing="0" w:after="0" w:afterAutospacing="0" w:line="240" w:lineRule="atLeast"/>
        <w:ind w:firstLine="709"/>
        <w:rPr>
          <w:color w:val="000000"/>
          <w:sz w:val="20"/>
          <w:szCs w:val="20"/>
        </w:rPr>
      </w:pPr>
      <w:r>
        <w:rPr>
          <w:b/>
        </w:rPr>
        <w:t>4</w:t>
      </w:r>
      <w:r w:rsidR="00891264" w:rsidRPr="00151484">
        <w:rPr>
          <w:b/>
        </w:rPr>
        <w:t>.4</w:t>
      </w:r>
      <w:r w:rsidR="00EF44ED" w:rsidRPr="00151484">
        <w:rPr>
          <w:b/>
        </w:rPr>
        <w:t>.</w:t>
      </w:r>
      <w:r w:rsidR="00891264" w:rsidRPr="00151484">
        <w:t xml:space="preserve"> Упаковка, транспортирование, условия и сроки хранения.</w:t>
      </w:r>
    </w:p>
    <w:p w:rsidR="00891264" w:rsidRDefault="00792728" w:rsidP="0015148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891264">
        <w:rPr>
          <w:sz w:val="24"/>
          <w:szCs w:val="24"/>
        </w:rPr>
        <w:t xml:space="preserve">транспортирование, </w:t>
      </w:r>
      <w:r w:rsidR="00891264" w:rsidRPr="00612811">
        <w:rPr>
          <w:sz w:val="24"/>
          <w:szCs w:val="24"/>
        </w:rPr>
        <w:t>условия и сроки хранения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 xml:space="preserve">должны </w:t>
      </w:r>
      <w:r w:rsidR="00891264"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</w:t>
      </w:r>
      <w:r w:rsidR="002A1071">
        <w:rPr>
          <w:sz w:val="24"/>
          <w:szCs w:val="24"/>
        </w:rPr>
        <w:t xml:space="preserve">и </w:t>
      </w:r>
      <w:r w:rsidR="002A1071" w:rsidRPr="003521F4">
        <w:rPr>
          <w:sz w:val="24"/>
          <w:szCs w:val="24"/>
        </w:rPr>
        <w:t>ГОСТ Р 53165-2008</w:t>
      </w:r>
      <w:r w:rsidR="002A1071">
        <w:rPr>
          <w:sz w:val="24"/>
          <w:szCs w:val="24"/>
        </w:rPr>
        <w:t xml:space="preserve"> </w:t>
      </w:r>
      <w:r w:rsidR="00891264" w:rsidRPr="00AA4AE3">
        <w:rPr>
          <w:sz w:val="24"/>
          <w:szCs w:val="24"/>
        </w:rPr>
        <w:t>или соответствующих МЭК. Погрузочно-разгрузочные работы</w:t>
      </w:r>
      <w:r w:rsidR="00891264" w:rsidRPr="003234AF">
        <w:rPr>
          <w:sz w:val="24"/>
          <w:szCs w:val="24"/>
        </w:rPr>
        <w:t xml:space="preserve"> должны производиться в </w:t>
      </w:r>
      <w:r w:rsidR="00891264" w:rsidRPr="003234AF">
        <w:rPr>
          <w:sz w:val="24"/>
          <w:szCs w:val="24"/>
        </w:rPr>
        <w:lastRenderedPageBreak/>
        <w:t xml:space="preserve">соответствии с требованиями ГОСТ </w:t>
      </w:r>
      <w:r w:rsidR="002A1071">
        <w:rPr>
          <w:sz w:val="24"/>
          <w:szCs w:val="24"/>
        </w:rPr>
        <w:t>23216-78</w:t>
      </w:r>
      <w:r w:rsidR="00891264" w:rsidRPr="003234AF">
        <w:rPr>
          <w:sz w:val="24"/>
          <w:szCs w:val="24"/>
        </w:rPr>
        <w:t>.</w:t>
      </w:r>
      <w:r w:rsidR="00891264"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 w:rsidR="00891264">
        <w:rPr>
          <w:sz w:val="24"/>
          <w:szCs w:val="24"/>
        </w:rPr>
        <w:t>продукции</w:t>
      </w:r>
      <w:r w:rsidR="00891264" w:rsidRPr="00F64478">
        <w:rPr>
          <w:sz w:val="24"/>
          <w:szCs w:val="24"/>
        </w:rPr>
        <w:t>.</w:t>
      </w:r>
    </w:p>
    <w:p w:rsidR="00891264" w:rsidRDefault="00891264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 w:rsidR="002A1071"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91264" w:rsidRPr="00063B30" w:rsidRDefault="0015433C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b/>
          <w:szCs w:val="24"/>
        </w:rPr>
        <w:t>4</w:t>
      </w:r>
      <w:r w:rsidR="00792728" w:rsidRPr="00792728">
        <w:rPr>
          <w:b/>
          <w:szCs w:val="24"/>
        </w:rPr>
        <w:t>.5</w:t>
      </w:r>
      <w:r w:rsidR="00EF44ED" w:rsidRPr="00792728">
        <w:rPr>
          <w:b/>
          <w:szCs w:val="24"/>
        </w:rPr>
        <w:t>.</w:t>
      </w:r>
      <w:r w:rsidR="00891264" w:rsidRPr="00D10A40">
        <w:rPr>
          <w:szCs w:val="24"/>
        </w:rPr>
        <w:t xml:space="preserve"> Срок изготовления </w:t>
      </w:r>
      <w:r w:rsidR="00562131">
        <w:rPr>
          <w:szCs w:val="24"/>
        </w:rPr>
        <w:t>продукции</w:t>
      </w:r>
      <w:r w:rsidR="00891264" w:rsidRPr="00D10A40">
        <w:rPr>
          <w:szCs w:val="24"/>
        </w:rPr>
        <w:t xml:space="preserve">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15433C">
      <w:pPr>
        <w:pStyle w:val="ae"/>
        <w:numPr>
          <w:ilvl w:val="0"/>
          <w:numId w:val="4"/>
        </w:numPr>
        <w:tabs>
          <w:tab w:val="left" w:pos="993"/>
          <w:tab w:val="left" w:pos="1276"/>
        </w:tabs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2728" w:rsidRPr="00B20645" w:rsidRDefault="00612811" w:rsidP="00B2064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5CB8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5CB8">
        <w:rPr>
          <w:sz w:val="24"/>
          <w:szCs w:val="24"/>
        </w:rPr>
        <w:t>продукцию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должн</w:t>
      </w:r>
      <w:r w:rsidR="00770983"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</w:t>
      </w:r>
      <w:r w:rsidR="00792728"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 w:rsidR="00792728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62131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792728" w:rsidRPr="00792728">
        <w:t xml:space="preserve"> </w:t>
      </w:r>
      <w:r w:rsidR="00792728"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  <w:r w:rsidR="00994FBF">
        <w:rPr>
          <w:sz w:val="24"/>
          <w:szCs w:val="24"/>
        </w:rPr>
        <w:t xml:space="preserve"> </w:t>
      </w:r>
    </w:p>
    <w:p w:rsidR="0002173C" w:rsidRPr="00612811" w:rsidRDefault="0002173C" w:rsidP="0079272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15433C">
      <w:pPr>
        <w:pStyle w:val="ae"/>
        <w:numPr>
          <w:ilvl w:val="0"/>
          <w:numId w:val="4"/>
        </w:numPr>
        <w:tabs>
          <w:tab w:val="left" w:pos="993"/>
          <w:tab w:val="left" w:pos="1276"/>
        </w:tabs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 xml:space="preserve">остав технической и </w:t>
      </w:r>
      <w:r w:rsidR="00792728" w:rsidRPr="004D4E32">
        <w:rPr>
          <w:b/>
          <w:bCs/>
          <w:sz w:val="26"/>
          <w:szCs w:val="26"/>
        </w:rPr>
        <w:t>эксплуатационной документации</w:t>
      </w:r>
      <w:r w:rsidR="00612811" w:rsidRPr="004D4E32">
        <w:rPr>
          <w:b/>
          <w:bCs/>
          <w:sz w:val="26"/>
          <w:szCs w:val="26"/>
        </w:rPr>
        <w:t>.</w:t>
      </w:r>
    </w:p>
    <w:p w:rsidR="0067267B" w:rsidRPr="0067267B" w:rsidRDefault="0067267B" w:rsidP="0067267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267B">
        <w:rPr>
          <w:sz w:val="24"/>
          <w:szCs w:val="24"/>
        </w:rPr>
        <w:t>По всем видам оборудования Поставщик должен предоставить полный комплект техниче</w:t>
      </w:r>
      <w:r w:rsidRPr="0067267B">
        <w:rPr>
          <w:sz w:val="24"/>
          <w:szCs w:val="24"/>
        </w:rPr>
        <w:softHyphen/>
        <w:t>ской и эксплуатационной документации на русском языке, подготовленной в соответствии с ГОСТ 27300-87,</w:t>
      </w:r>
      <w:r w:rsidR="00093633">
        <w:rPr>
          <w:sz w:val="24"/>
          <w:szCs w:val="24"/>
        </w:rPr>
        <w:t xml:space="preserve"> для </w:t>
      </w:r>
      <w:r w:rsidRPr="0067267B">
        <w:rPr>
          <w:sz w:val="24"/>
          <w:szCs w:val="24"/>
        </w:rPr>
        <w:t>обеспечени</w:t>
      </w:r>
      <w:r w:rsidR="00093633">
        <w:rPr>
          <w:sz w:val="24"/>
          <w:szCs w:val="24"/>
        </w:rPr>
        <w:t>я</w:t>
      </w:r>
      <w:r w:rsidRPr="0067267B">
        <w:rPr>
          <w:sz w:val="24"/>
          <w:szCs w:val="24"/>
        </w:rPr>
        <w:t xml:space="preserve"> правильной и безопасной эксплуатации, технического обслужива</w:t>
      </w:r>
      <w:r w:rsidRPr="0067267B">
        <w:rPr>
          <w:sz w:val="24"/>
          <w:szCs w:val="24"/>
        </w:rPr>
        <w:softHyphen/>
        <w:t>ния поставляемого оборудования.</w:t>
      </w:r>
    </w:p>
    <w:p w:rsidR="0067267B" w:rsidRPr="0067267B" w:rsidRDefault="0067267B" w:rsidP="0067267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267B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67267B" w:rsidRPr="0067267B" w:rsidRDefault="0067267B" w:rsidP="0067267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7267B">
        <w:rPr>
          <w:sz w:val="24"/>
          <w:szCs w:val="24"/>
        </w:rPr>
        <w:t>паспорт;</w:t>
      </w:r>
    </w:p>
    <w:p w:rsidR="0067267B" w:rsidRPr="0067267B" w:rsidRDefault="00093633" w:rsidP="0067267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7267B" w:rsidRPr="0067267B">
        <w:rPr>
          <w:sz w:val="24"/>
          <w:szCs w:val="24"/>
        </w:rPr>
        <w:t>руководство по эксплуатации;</w:t>
      </w:r>
    </w:p>
    <w:p w:rsidR="0067267B" w:rsidRPr="0067267B" w:rsidRDefault="00093633" w:rsidP="0067267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7267B" w:rsidRPr="0067267B">
        <w:rPr>
          <w:sz w:val="24"/>
          <w:szCs w:val="24"/>
        </w:rPr>
        <w:t>гарантийное свидетельство</w:t>
      </w:r>
      <w:r>
        <w:rPr>
          <w:sz w:val="24"/>
          <w:szCs w:val="24"/>
        </w:rPr>
        <w:t>;</w:t>
      </w:r>
    </w:p>
    <w:p w:rsidR="00D10A40" w:rsidRPr="00D10A40" w:rsidRDefault="00D10A40" w:rsidP="00D10A4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 w:rsidR="00F25CB8"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 w:rsidR="00093633">
        <w:rPr>
          <w:sz w:val="24"/>
          <w:szCs w:val="24"/>
        </w:rPr>
        <w:t>.</w:t>
      </w:r>
    </w:p>
    <w:p w:rsidR="00093633" w:rsidRDefault="00093633" w:rsidP="00093633">
      <w:pPr>
        <w:pStyle w:val="af1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</w:rPr>
        <w:t>Маркировка продукции должна соответствовать требованиям ГОСТ 18620-86 «Изделия электротехнические. Маркировка».</w:t>
      </w:r>
    </w:p>
    <w:p w:rsidR="00774CBD" w:rsidRPr="00612811" w:rsidRDefault="00774CBD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15433C" w:rsidRDefault="00612811" w:rsidP="0015433C">
      <w:pPr>
        <w:pStyle w:val="ae"/>
        <w:numPr>
          <w:ilvl w:val="0"/>
          <w:numId w:val="4"/>
        </w:numPr>
        <w:tabs>
          <w:tab w:val="left" w:pos="993"/>
          <w:tab w:val="left" w:pos="1276"/>
        </w:tabs>
        <w:ind w:left="709" w:firstLine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E0906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85158">
        <w:rPr>
          <w:szCs w:val="24"/>
        </w:rPr>
        <w:t>П</w:t>
      </w:r>
      <w:r w:rsidR="00612811" w:rsidRPr="00612811">
        <w:rPr>
          <w:szCs w:val="24"/>
        </w:rPr>
        <w:t>АО «</w:t>
      </w:r>
      <w:r w:rsidR="00F90FD7">
        <w:rPr>
          <w:szCs w:val="24"/>
        </w:rPr>
        <w:t>Россети Центр</w:t>
      </w:r>
      <w:r w:rsidR="00612811" w:rsidRPr="00612811">
        <w:rPr>
          <w:szCs w:val="24"/>
        </w:rPr>
        <w:t xml:space="preserve">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27E4F" w:rsidRDefault="00227E4F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8A5CA5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5"/>
        <w:gridCol w:w="3189"/>
        <w:gridCol w:w="3245"/>
      </w:tblGrid>
      <w:tr w:rsidR="006D45C7" w:rsidTr="00E92842">
        <w:tc>
          <w:tcPr>
            <w:tcW w:w="3314" w:type="dxa"/>
          </w:tcPr>
          <w:p w:rsidR="006D45C7" w:rsidRDefault="006D45C7" w:rsidP="0084347E">
            <w:pPr>
              <w:pStyle w:val="BodyText21"/>
              <w:spacing w:line="276" w:lineRule="auto"/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Начальник СПС УВС</w:t>
            </w:r>
          </w:p>
        </w:tc>
        <w:tc>
          <w:tcPr>
            <w:tcW w:w="3281" w:type="dxa"/>
          </w:tcPr>
          <w:p w:rsidR="006D45C7" w:rsidRDefault="006D45C7" w:rsidP="0084347E">
            <w:pPr>
              <w:pStyle w:val="BodyText21"/>
              <w:spacing w:line="276" w:lineRule="auto"/>
              <w:ind w:firstLine="0"/>
              <w:rPr>
                <w:szCs w:val="24"/>
              </w:rPr>
            </w:pPr>
          </w:p>
        </w:tc>
        <w:tc>
          <w:tcPr>
            <w:tcW w:w="3310" w:type="dxa"/>
          </w:tcPr>
          <w:p w:rsidR="006D45C7" w:rsidRDefault="006D45C7" w:rsidP="0084347E">
            <w:pPr>
              <w:pStyle w:val="BodyText21"/>
              <w:spacing w:line="276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С.Н. </w:t>
            </w:r>
            <w:proofErr w:type="spellStart"/>
            <w:r>
              <w:rPr>
                <w:szCs w:val="24"/>
              </w:rPr>
              <w:t>Трушкин</w:t>
            </w:r>
            <w:proofErr w:type="spellEnd"/>
          </w:p>
        </w:tc>
      </w:tr>
    </w:tbl>
    <w:p w:rsidR="00435D0A" w:rsidRPr="00435D0A" w:rsidRDefault="00435D0A" w:rsidP="00B20645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  <w:bookmarkStart w:id="1" w:name="_GoBack"/>
      <w:bookmarkEnd w:id="1"/>
    </w:p>
    <w:sectPr w:rsidR="00435D0A" w:rsidRPr="00435D0A" w:rsidSect="005F518C">
      <w:headerReference w:type="even" r:id="rId11"/>
      <w:headerReference w:type="default" r:id="rId12"/>
      <w:pgSz w:w="12240" w:h="15840" w:code="1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A2F" w:rsidRDefault="008F0A2F">
      <w:r>
        <w:separator/>
      </w:r>
    </w:p>
  </w:endnote>
  <w:endnote w:type="continuationSeparator" w:id="0">
    <w:p w:rsidR="008F0A2F" w:rsidRDefault="008F0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A2F" w:rsidRDefault="008F0A2F">
      <w:r>
        <w:separator/>
      </w:r>
    </w:p>
  </w:footnote>
  <w:footnote w:type="continuationSeparator" w:id="0">
    <w:p w:rsidR="008F0A2F" w:rsidRDefault="008F0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2F3628" w:rsidRDefault="002F3628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4061249"/>
      <w:docPartObj>
        <w:docPartGallery w:val="Page Numbers (Top of Page)"/>
        <w:docPartUnique/>
      </w:docPartObj>
    </w:sdtPr>
    <w:sdtEndPr/>
    <w:sdtContent>
      <w:p w:rsidR="008C75F8" w:rsidRDefault="008C75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7C0">
          <w:rPr>
            <w:noProof/>
          </w:rPr>
          <w:t>2</w:t>
        </w:r>
        <w:r>
          <w:fldChar w:fldCharType="end"/>
        </w:r>
      </w:p>
    </w:sdtContent>
  </w:sdt>
  <w:p w:rsidR="008C75F8" w:rsidRDefault="008C75F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E23875"/>
    <w:multiLevelType w:val="multilevel"/>
    <w:tmpl w:val="3F4210CE"/>
    <w:lvl w:ilvl="0">
      <w:start w:val="1"/>
      <w:numFmt w:val="decimal"/>
      <w:lvlText w:val="%1."/>
      <w:lvlJc w:val="left"/>
      <w:pPr>
        <w:ind w:left="107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16783F2F"/>
    <w:multiLevelType w:val="multilevel"/>
    <w:tmpl w:val="C5CA8E7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3B3C2F7E"/>
    <w:multiLevelType w:val="multilevel"/>
    <w:tmpl w:val="0419001D"/>
    <w:numStyleLink w:val="1"/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7D113CD3"/>
    <w:multiLevelType w:val="multilevel"/>
    <w:tmpl w:val="0419001D"/>
    <w:styleLink w:val="1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4"/>
  </w:num>
  <w:num w:numId="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73C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158"/>
    <w:rsid w:val="000858AE"/>
    <w:rsid w:val="00085A96"/>
    <w:rsid w:val="00085DAC"/>
    <w:rsid w:val="00093260"/>
    <w:rsid w:val="00093633"/>
    <w:rsid w:val="00094AC3"/>
    <w:rsid w:val="000961A3"/>
    <w:rsid w:val="00097235"/>
    <w:rsid w:val="00097683"/>
    <w:rsid w:val="000A0393"/>
    <w:rsid w:val="000A32B6"/>
    <w:rsid w:val="000A6598"/>
    <w:rsid w:val="000B068C"/>
    <w:rsid w:val="000B587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53C2"/>
    <w:rsid w:val="00127334"/>
    <w:rsid w:val="00127606"/>
    <w:rsid w:val="00127A3D"/>
    <w:rsid w:val="00127EC8"/>
    <w:rsid w:val="00127FE9"/>
    <w:rsid w:val="001313C2"/>
    <w:rsid w:val="001339EF"/>
    <w:rsid w:val="00133EF7"/>
    <w:rsid w:val="00135F0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484"/>
    <w:rsid w:val="00151C02"/>
    <w:rsid w:val="00151D69"/>
    <w:rsid w:val="0015383E"/>
    <w:rsid w:val="00153F44"/>
    <w:rsid w:val="0015433C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3D94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34FE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145F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27E4F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2D7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599A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2EA3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4D4"/>
    <w:rsid w:val="002F0529"/>
    <w:rsid w:val="002F2431"/>
    <w:rsid w:val="002F2B35"/>
    <w:rsid w:val="002F3628"/>
    <w:rsid w:val="002F43D3"/>
    <w:rsid w:val="002F4F1F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400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BBB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09E6"/>
    <w:rsid w:val="0034475A"/>
    <w:rsid w:val="0034536F"/>
    <w:rsid w:val="003477FE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67D7D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E4E"/>
    <w:rsid w:val="0039125C"/>
    <w:rsid w:val="003918DA"/>
    <w:rsid w:val="00391F3C"/>
    <w:rsid w:val="00393C53"/>
    <w:rsid w:val="0039649E"/>
    <w:rsid w:val="003A1933"/>
    <w:rsid w:val="003A2F10"/>
    <w:rsid w:val="003A4892"/>
    <w:rsid w:val="003A7A79"/>
    <w:rsid w:val="003A7DDA"/>
    <w:rsid w:val="003B0588"/>
    <w:rsid w:val="003B0700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772"/>
    <w:rsid w:val="00424173"/>
    <w:rsid w:val="00426525"/>
    <w:rsid w:val="00426C7D"/>
    <w:rsid w:val="004272B5"/>
    <w:rsid w:val="00430179"/>
    <w:rsid w:val="0043338D"/>
    <w:rsid w:val="00435D0A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643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EAD"/>
    <w:rsid w:val="00497F02"/>
    <w:rsid w:val="004A353B"/>
    <w:rsid w:val="004A359B"/>
    <w:rsid w:val="004A3D52"/>
    <w:rsid w:val="004A5F69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6DF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18C"/>
    <w:rsid w:val="005F69D9"/>
    <w:rsid w:val="005F76D9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4BB3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67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5C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C3A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43E7"/>
    <w:rsid w:val="0073178E"/>
    <w:rsid w:val="007326A6"/>
    <w:rsid w:val="007326BC"/>
    <w:rsid w:val="00732BFD"/>
    <w:rsid w:val="00732C5D"/>
    <w:rsid w:val="00733D68"/>
    <w:rsid w:val="0073449D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201F"/>
    <w:rsid w:val="0075345A"/>
    <w:rsid w:val="00753684"/>
    <w:rsid w:val="00753762"/>
    <w:rsid w:val="00753B97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408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46D1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C70C5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325F"/>
    <w:rsid w:val="007F519B"/>
    <w:rsid w:val="007F5FE9"/>
    <w:rsid w:val="007F6916"/>
    <w:rsid w:val="007F6D5F"/>
    <w:rsid w:val="007F6FA3"/>
    <w:rsid w:val="008006BC"/>
    <w:rsid w:val="00800BA0"/>
    <w:rsid w:val="0080281C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5F7C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759"/>
    <w:rsid w:val="008C3F61"/>
    <w:rsid w:val="008C4722"/>
    <w:rsid w:val="008C59F1"/>
    <w:rsid w:val="008C75F8"/>
    <w:rsid w:val="008C7C36"/>
    <w:rsid w:val="008C7E11"/>
    <w:rsid w:val="008D0668"/>
    <w:rsid w:val="008D0A11"/>
    <w:rsid w:val="008D0CF7"/>
    <w:rsid w:val="008D16AA"/>
    <w:rsid w:val="008D1F90"/>
    <w:rsid w:val="008D224A"/>
    <w:rsid w:val="008D3535"/>
    <w:rsid w:val="008D35FD"/>
    <w:rsid w:val="008D3ED5"/>
    <w:rsid w:val="008D419C"/>
    <w:rsid w:val="008D4513"/>
    <w:rsid w:val="008D554A"/>
    <w:rsid w:val="008D6AA3"/>
    <w:rsid w:val="008D7A28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0A2F"/>
    <w:rsid w:val="008F103C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65D"/>
    <w:rsid w:val="00982067"/>
    <w:rsid w:val="00984849"/>
    <w:rsid w:val="00986E34"/>
    <w:rsid w:val="009917EF"/>
    <w:rsid w:val="00991BDD"/>
    <w:rsid w:val="00992BF9"/>
    <w:rsid w:val="0099327E"/>
    <w:rsid w:val="00993A3E"/>
    <w:rsid w:val="00994FBF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4B3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67C0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553"/>
    <w:rsid w:val="00A81795"/>
    <w:rsid w:val="00A8452F"/>
    <w:rsid w:val="00A86855"/>
    <w:rsid w:val="00A87061"/>
    <w:rsid w:val="00A90F72"/>
    <w:rsid w:val="00A91748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0EE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645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96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44FB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439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319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B1A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8DB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1F9A"/>
    <w:rsid w:val="00CC4C73"/>
    <w:rsid w:val="00CC5635"/>
    <w:rsid w:val="00CD2A12"/>
    <w:rsid w:val="00CD3354"/>
    <w:rsid w:val="00CD35CB"/>
    <w:rsid w:val="00CD44AB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CF7A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075D4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D80"/>
    <w:rsid w:val="00D541DC"/>
    <w:rsid w:val="00D54C49"/>
    <w:rsid w:val="00D57379"/>
    <w:rsid w:val="00D57953"/>
    <w:rsid w:val="00D60195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6B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635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E6ABA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842"/>
    <w:rsid w:val="00E92BDB"/>
    <w:rsid w:val="00E93598"/>
    <w:rsid w:val="00E93FF4"/>
    <w:rsid w:val="00E94CFB"/>
    <w:rsid w:val="00E95C74"/>
    <w:rsid w:val="00E961A0"/>
    <w:rsid w:val="00EA00A8"/>
    <w:rsid w:val="00EA0316"/>
    <w:rsid w:val="00EA1374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46D6"/>
    <w:rsid w:val="00F85820"/>
    <w:rsid w:val="00F85E2D"/>
    <w:rsid w:val="00F86F49"/>
    <w:rsid w:val="00F87C16"/>
    <w:rsid w:val="00F90AC6"/>
    <w:rsid w:val="00F90FD7"/>
    <w:rsid w:val="00F91952"/>
    <w:rsid w:val="00F91FA2"/>
    <w:rsid w:val="00F93B1C"/>
    <w:rsid w:val="00F95B3C"/>
    <w:rsid w:val="00F96C22"/>
    <w:rsid w:val="00F97B5B"/>
    <w:rsid w:val="00FA156C"/>
    <w:rsid w:val="00FA3B15"/>
    <w:rsid w:val="00FA4547"/>
    <w:rsid w:val="00FA4F69"/>
    <w:rsid w:val="00FA5580"/>
    <w:rsid w:val="00FA5FA8"/>
    <w:rsid w:val="00FA624B"/>
    <w:rsid w:val="00FA6D11"/>
    <w:rsid w:val="00FA7364"/>
    <w:rsid w:val="00FB128C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73D039-84E8-4934-9CF9-35DB59411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87407B"/>
  </w:style>
  <w:style w:type="paragraph" w:styleId="a9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a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b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aliases w:val="Нумерованый список,List Paragraph1"/>
    <w:basedOn w:val="a0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0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1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uiPriority w:val="22"/>
    <w:qFormat/>
    <w:rsid w:val="00CD48A1"/>
    <w:rPr>
      <w:b/>
      <w:bCs/>
    </w:rPr>
  </w:style>
  <w:style w:type="character" w:styleId="af3">
    <w:name w:val="Hyperlink"/>
    <w:rsid w:val="00163418"/>
    <w:rPr>
      <w:color w:val="0000FF"/>
      <w:u w:val="single"/>
    </w:rPr>
  </w:style>
  <w:style w:type="character" w:styleId="af4">
    <w:name w:val="FollowedHyperlink"/>
    <w:rsid w:val="00163418"/>
    <w:rPr>
      <w:color w:val="800080"/>
      <w:u w:val="single"/>
    </w:rPr>
  </w:style>
  <w:style w:type="paragraph" w:styleId="af5">
    <w:name w:val="Balloon Text"/>
    <w:basedOn w:val="a0"/>
    <w:link w:val="af6"/>
    <w:rsid w:val="0077098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link w:val="af5"/>
    <w:rsid w:val="00770983"/>
    <w:rPr>
      <w:rFonts w:ascii="Segoe UI" w:hAnsi="Segoe UI" w:cs="Segoe UI"/>
      <w:sz w:val="18"/>
      <w:szCs w:val="18"/>
    </w:rPr>
  </w:style>
  <w:style w:type="character" w:customStyle="1" w:styleId="af7">
    <w:name w:val="Основной текст_"/>
    <w:link w:val="11"/>
    <w:rsid w:val="0067267B"/>
    <w:rPr>
      <w:spacing w:val="2"/>
      <w:sz w:val="22"/>
      <w:szCs w:val="22"/>
      <w:shd w:val="clear" w:color="auto" w:fill="FFFFFF"/>
    </w:rPr>
  </w:style>
  <w:style w:type="paragraph" w:customStyle="1" w:styleId="11">
    <w:name w:val="Основной текст1"/>
    <w:basedOn w:val="a0"/>
    <w:link w:val="af7"/>
    <w:rsid w:val="0067267B"/>
    <w:pPr>
      <w:shd w:val="clear" w:color="auto" w:fill="FFFFFF"/>
      <w:spacing w:line="274" w:lineRule="exact"/>
      <w:ind w:firstLine="0"/>
      <w:jc w:val="center"/>
    </w:pPr>
    <w:rPr>
      <w:spacing w:val="2"/>
      <w:sz w:val="22"/>
      <w:szCs w:val="22"/>
    </w:rPr>
  </w:style>
  <w:style w:type="character" w:customStyle="1" w:styleId="af">
    <w:name w:val="Абзац списка Знак"/>
    <w:aliases w:val="Нумерованый список Знак,List Paragraph1 Знак"/>
    <w:link w:val="ae"/>
    <w:uiPriority w:val="34"/>
    <w:rsid w:val="007F325F"/>
  </w:style>
  <w:style w:type="numbering" w:customStyle="1" w:styleId="1">
    <w:name w:val="Стиль1"/>
    <w:uiPriority w:val="99"/>
    <w:rsid w:val="00422772"/>
    <w:pPr>
      <w:numPr>
        <w:numId w:val="5"/>
      </w:numPr>
    </w:pPr>
  </w:style>
  <w:style w:type="character" w:customStyle="1" w:styleId="a7">
    <w:name w:val="Верхний колонтитул Знак"/>
    <w:basedOn w:val="a1"/>
    <w:link w:val="a6"/>
    <w:uiPriority w:val="99"/>
    <w:rsid w:val="008C7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335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7429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24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36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54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40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99E1E-69BB-4AE1-BE64-BD0216E5A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A13BDB-611E-4E82-A263-31A376FBEEF9}">
  <ds:schemaRefs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purl.org/dc/elements/1.1/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7268082-5F51-4677-9B78-B2125777DB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F91FE9-4BF2-4AC3-8EA7-A360D58BD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763</Words>
  <Characters>5617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Бабакова Олеся Алексеевна</cp:lastModifiedBy>
  <cp:revision>5</cp:revision>
  <cp:lastPrinted>2022-05-06T07:47:00Z</cp:lastPrinted>
  <dcterms:created xsi:type="dcterms:W3CDTF">2022-05-06T07:41:00Z</dcterms:created>
  <dcterms:modified xsi:type="dcterms:W3CDTF">2022-05-16T06:27:00Z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